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F5" w:rsidRPr="00AC35B4" w:rsidRDefault="00C25FF5" w:rsidP="00C25FF5">
      <w:pPr>
        <w:tabs>
          <w:tab w:val="center" w:pos="6660"/>
        </w:tabs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ANTIDOPPING </w:t>
      </w:r>
      <w:r w:rsidRPr="00AC35B4">
        <w:rPr>
          <w:rFonts w:ascii="Arial" w:hAnsi="Arial" w:cs="Arial"/>
          <w:b/>
          <w:sz w:val="28"/>
          <w:szCs w:val="28"/>
        </w:rPr>
        <w:t>ADATKEZELÉSI HOZZÁJÁRULÁS</w:t>
      </w:r>
    </w:p>
    <w:p w:rsid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2"/>
          <w:szCs w:val="22"/>
        </w:rPr>
      </w:pPr>
    </w:p>
    <w:p w:rsidR="00C25FF5" w:rsidRPr="00AC35B4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2"/>
          <w:szCs w:val="22"/>
        </w:rPr>
      </w:pPr>
    </w:p>
    <w:p w:rsidR="00C25FF5" w:rsidRDefault="00C25FF5" w:rsidP="00C25FF5">
      <w:pPr>
        <w:tabs>
          <w:tab w:val="righ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FF5">
        <w:rPr>
          <w:rFonts w:ascii="Arial" w:hAnsi="Arial" w:cs="Arial"/>
          <w:sz w:val="20"/>
          <w:szCs w:val="20"/>
        </w:rPr>
        <w:t>Alulírott</w:t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Név: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Születési hely, idő: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Édesanyja leánykori neve: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Lakcím: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Sportszervezet: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Default="00C25FF5" w:rsidP="00C25FF5">
      <w:pPr>
        <w:tabs>
          <w:tab w:val="center" w:pos="66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FF5">
        <w:rPr>
          <w:rFonts w:ascii="Arial" w:hAnsi="Arial" w:cs="Arial"/>
          <w:sz w:val="20"/>
          <w:szCs w:val="20"/>
        </w:rPr>
        <w:t xml:space="preserve">a Magyar TáncSport Szakszövetség (a továbbiakban: MTáSZ) által kiállított versenyengedéllyel /rajtengedéllyel rendelkező sportolóként hozzájárulok ahhoz, hogy a Magyar Antidopping Csoport a doppingellenes tevékenység szabályairól szóló 43/2011. (III. 23.) Korm. rendeletben, valamint a sportbeli dopping elleni nemzetközi egyezmény kihirdetéséről szóló 99/2007. (V. 8.) Korm. rendeletben foglalt doppingellenes tevékenysége körében, a fent megjelölt adataimat, az általam önkéntesen szolgáltatott holléti (ún. whereabouts) információkat, az esetleges gyógyászati célú mentességemet és az azt megalapozó adatokat, valamint a mintavételek során általam kitöltött nyomtatványokon megadott adataimat, és az esetleges korábbi mintaszolgáltatásaim és doppingfegyelmi vétségeim tényét doppingellenőrzés, doppingellenes statisztikai elemzés, valamint egy esetleges doppingeljárás lefolytatása céljából, az MTáSZ, a WDSF, valamint a Nemzetközi Doppingellenes Ügynökség részére, a jelen nyilatkozat aláírásától számított tíz éven belül továbbítsa, valamint az MTáSZ, a Magyar Antidopping Csoport, a WDSF, és a Nemzetközi Doppingellenes Ügynökség nyilvántartsa az információs önrendelkezési jogról és az információszabadságról szóló 2011. évi CXII. törvényben foglaltaknak megfelelően. </w:t>
      </w:r>
    </w:p>
    <w:p w:rsidR="00C25FF5" w:rsidRDefault="00C25FF5" w:rsidP="00C25FF5">
      <w:pPr>
        <w:tabs>
          <w:tab w:val="center" w:pos="66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5FF5" w:rsidRPr="00C25FF5" w:rsidRDefault="00C25FF5" w:rsidP="00C25FF5">
      <w:pPr>
        <w:tabs>
          <w:tab w:val="center" w:pos="66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FF5">
        <w:rPr>
          <w:rFonts w:ascii="Arial" w:hAnsi="Arial" w:cs="Arial"/>
          <w:sz w:val="20"/>
          <w:szCs w:val="20"/>
        </w:rPr>
        <w:t xml:space="preserve">Hozzájárulok továbbá ahhoz, hogy doppingellenőrzésem „A” (és "B") mintájának pozitív vizsgálati eredménye, valamint doppingvétséget megalapozó egyéb magatartásom esetén erről, továbbá az előzetes felülvizsgálati eljárás, valamint a doppingeljárás eredményéről az 43/2011. (III. 23.) Korm. rendeletben foglaltak alapján tájékoztatást kapjon a mintavételt megrendelő doppingellenes szervezet, a Nemzetközi Doppingellenes Ügynökség, az MTáSZ, a WDSF, valamint a sportpolitikáért felelős miniszter. A fenti adatkezeléssel kapcsolatos jogaimról és jogorvoslati lehetőségeimről a Szövetség tájékoztatott. </w:t>
      </w: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Kelt:</w:t>
      </w:r>
      <w:r w:rsidRPr="00C25FF5">
        <w:rPr>
          <w:rFonts w:ascii="Arial" w:hAnsi="Arial" w:cs="Arial"/>
          <w:sz w:val="20"/>
          <w:szCs w:val="20"/>
        </w:rPr>
        <w:t xml:space="preserve"> …………………………….. </w:t>
      </w:r>
    </w:p>
    <w:p w:rsidR="00C25FF5" w:rsidRPr="00C25FF5" w:rsidRDefault="00C25FF5" w:rsidP="00C25FF5">
      <w:pPr>
        <w:tabs>
          <w:tab w:val="center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…..</w:t>
      </w:r>
      <w:r w:rsidRPr="00C25FF5">
        <w:rPr>
          <w:rFonts w:ascii="Arial" w:hAnsi="Arial" w:cs="Arial"/>
          <w:sz w:val="20"/>
          <w:szCs w:val="20"/>
        </w:rPr>
        <w:t xml:space="preserve">……………………………………. </w:t>
      </w: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25FF5">
        <w:rPr>
          <w:rFonts w:ascii="Arial" w:hAnsi="Arial" w:cs="Arial"/>
          <w:smallCaps/>
          <w:sz w:val="20"/>
          <w:szCs w:val="20"/>
        </w:rPr>
        <w:t>aláírás</w:t>
      </w: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</w:p>
    <w:p w:rsid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  <w:r w:rsidRPr="00C25FF5">
        <w:rPr>
          <w:rFonts w:ascii="Arial" w:hAnsi="Arial" w:cs="Arial"/>
          <w:sz w:val="20"/>
          <w:szCs w:val="20"/>
        </w:rPr>
        <w:t xml:space="preserve">Korlátozottan cselekvőképes sportoló törvényes képviselőjének belegyezése, utólagos jóváhagyása: </w:t>
      </w: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32"/>
          <w:szCs w:val="32"/>
        </w:rPr>
      </w:pP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 w:rsidRPr="00C25FF5">
        <w:rPr>
          <w:rFonts w:ascii="Arial" w:hAnsi="Arial" w:cs="Arial"/>
          <w:smallCaps/>
          <w:sz w:val="20"/>
          <w:szCs w:val="20"/>
        </w:rPr>
        <w:t>Név: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Lakcím</w:t>
      </w:r>
      <w:r w:rsidRPr="00C25FF5">
        <w:rPr>
          <w:rFonts w:ascii="Arial" w:hAnsi="Arial" w:cs="Arial"/>
          <w:smallCaps/>
          <w:sz w:val="20"/>
          <w:szCs w:val="20"/>
        </w:rPr>
        <w:t>:</w:t>
      </w:r>
      <w:r w:rsidRPr="00C25FF5">
        <w:rPr>
          <w:rFonts w:ascii="Arial" w:hAnsi="Arial" w:cs="Arial"/>
          <w:smallCaps/>
          <w:sz w:val="20"/>
          <w:szCs w:val="20"/>
        </w:rPr>
        <w:tab/>
      </w:r>
    </w:p>
    <w:p w:rsidR="00C25FF5" w:rsidRP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</w:p>
    <w:p w:rsidR="00C25FF5" w:rsidRDefault="00C25FF5" w:rsidP="00C25FF5">
      <w:pPr>
        <w:tabs>
          <w:tab w:val="center" w:pos="6660"/>
        </w:tabs>
        <w:jc w:val="both"/>
        <w:rPr>
          <w:rFonts w:ascii="Arial" w:hAnsi="Arial" w:cs="Arial"/>
          <w:sz w:val="20"/>
          <w:szCs w:val="20"/>
        </w:rPr>
      </w:pPr>
    </w:p>
    <w:p w:rsidR="00C25FF5" w:rsidRPr="00C25FF5" w:rsidRDefault="00C25FF5" w:rsidP="00C25FF5">
      <w:pPr>
        <w:tabs>
          <w:tab w:val="center" w:pos="2552"/>
          <w:tab w:val="center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</w:t>
      </w:r>
      <w:r w:rsidRPr="00C25FF5"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F15D08" w:rsidRPr="00C25FF5" w:rsidRDefault="00C25FF5" w:rsidP="00C25FF5">
      <w:pPr>
        <w:tabs>
          <w:tab w:val="center" w:pos="2552"/>
          <w:tab w:val="center" w:pos="6660"/>
        </w:tabs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C25FF5">
        <w:rPr>
          <w:rFonts w:ascii="Arial" w:hAnsi="Arial" w:cs="Arial"/>
          <w:smallCaps/>
          <w:sz w:val="20"/>
          <w:szCs w:val="20"/>
        </w:rPr>
        <w:t>aláírás</w:t>
      </w:r>
      <w:r w:rsidRPr="00C25FF5">
        <w:rPr>
          <w:rFonts w:ascii="Arial" w:hAnsi="Arial" w:cs="Arial"/>
          <w:smallCaps/>
          <w:sz w:val="20"/>
          <w:szCs w:val="20"/>
        </w:rPr>
        <w:tab/>
        <w:t>aláírás</w:t>
      </w:r>
    </w:p>
    <w:sectPr w:rsidR="00F15D08" w:rsidRPr="00C25FF5" w:rsidSect="00DB728C">
      <w:footerReference w:type="default" r:id="rId6"/>
      <w:pgSz w:w="11906" w:h="16838"/>
      <w:pgMar w:top="1134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F5" w:rsidRDefault="00C25FF5" w:rsidP="00C25FF5">
      <w:r>
        <w:separator/>
      </w:r>
    </w:p>
  </w:endnote>
  <w:endnote w:type="continuationSeparator" w:id="0">
    <w:p w:rsidR="00C25FF5" w:rsidRDefault="00C25FF5" w:rsidP="00C2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82" w:rsidRPr="00DB728C" w:rsidRDefault="00C25FF5" w:rsidP="00C25FF5">
    <w:pPr>
      <w:pStyle w:val="lfej"/>
      <w:rPr>
        <w:rFonts w:ascii="Arial" w:hAnsi="Arial" w:cs="Arial"/>
        <w:b/>
        <w:color w:val="808080" w:themeColor="background1" w:themeShade="80"/>
        <w:sz w:val="20"/>
        <w:szCs w:val="20"/>
      </w:rPr>
    </w:pPr>
    <w:r w:rsidRPr="00DB728C">
      <w:rPr>
        <w:rFonts w:ascii="Arial" w:hAnsi="Arial" w:cs="Arial"/>
        <w:b/>
        <w:color w:val="808080" w:themeColor="background1" w:themeShade="80"/>
        <w:sz w:val="20"/>
        <w:szCs w:val="20"/>
      </w:rPr>
      <w:t>Ma</w:t>
    </w:r>
    <w:r w:rsidR="00821D82">
      <w:rPr>
        <w:rFonts w:ascii="Arial" w:hAnsi="Arial" w:cs="Arial"/>
        <w:b/>
        <w:color w:val="808080" w:themeColor="background1" w:themeShade="80"/>
        <w:sz w:val="20"/>
        <w:szCs w:val="20"/>
      </w:rPr>
      <w:t>gyar TáncSport Szakszövetség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F5" w:rsidRDefault="00C25FF5" w:rsidP="00C25FF5">
      <w:r>
        <w:separator/>
      </w:r>
    </w:p>
  </w:footnote>
  <w:footnote w:type="continuationSeparator" w:id="0">
    <w:p w:rsidR="00C25FF5" w:rsidRDefault="00C25FF5" w:rsidP="00C2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FF5"/>
    <w:rsid w:val="0043175F"/>
    <w:rsid w:val="0047414D"/>
    <w:rsid w:val="00821D82"/>
    <w:rsid w:val="0099000C"/>
    <w:rsid w:val="00C03FB3"/>
    <w:rsid w:val="00C25FF5"/>
    <w:rsid w:val="00DB728C"/>
    <w:rsid w:val="00EF4329"/>
    <w:rsid w:val="00F1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5FF5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5FF5"/>
    <w:rPr>
      <w:rFonts w:ascii="Arial" w:eastAsia="Times New Roman" w:hAnsi="Arial" w:cs="Arial"/>
      <w:b/>
      <w:bCs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25F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5F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5F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5F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dc:description/>
  <cp:lastModifiedBy>Marica</cp:lastModifiedBy>
  <cp:revision>3</cp:revision>
  <cp:lastPrinted>2018-12-14T07:32:00Z</cp:lastPrinted>
  <dcterms:created xsi:type="dcterms:W3CDTF">2019-10-30T09:33:00Z</dcterms:created>
  <dcterms:modified xsi:type="dcterms:W3CDTF">2020-12-02T07:07:00Z</dcterms:modified>
</cp:coreProperties>
</file>